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РОССИЙСКАЯ ФЕДЕРАЦИЯ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РОСТОВСКАЯ ОБЛАСТЬ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АЗОВСКИЙ РАЙОН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МУНИЦИПАЛЬНОЕ ОБРАЗОВАНИЕ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«ЕЛИЗАВЕТОВСКОЕ СЕЛЬСКОЕ ПОСЕЛЕНИЕ»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СОБРАНИЕ ДЕПУТАТОВ ЕЛИЗАВЕТОВСКОГО СЕЛЬСКОГО ПОСЕЛЕНИЯ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РЕШЕНИЕ</w:t>
      </w:r>
    </w:p>
    <w:p w:rsidR="00A553C8" w:rsidRPr="00A553C8" w:rsidRDefault="00A553C8" w:rsidP="00A553C8">
      <w:pPr>
        <w:suppressAutoHyphens w:val="0"/>
        <w:jc w:val="center"/>
        <w:rPr>
          <w:sz w:val="28"/>
          <w:szCs w:val="28"/>
          <w:lang w:eastAsia="ru-RU"/>
        </w:rPr>
      </w:pPr>
    </w:p>
    <w:p w:rsidR="00A553C8" w:rsidRPr="00A553C8" w:rsidRDefault="00801326" w:rsidP="00A553C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 января </w:t>
      </w:r>
      <w:r w:rsidR="00A553C8" w:rsidRPr="00A553C8">
        <w:rPr>
          <w:sz w:val="28"/>
          <w:szCs w:val="28"/>
          <w:lang w:eastAsia="ru-RU"/>
        </w:rPr>
        <w:t>20</w:t>
      </w:r>
      <w:r w:rsidR="00355D43">
        <w:rPr>
          <w:sz w:val="28"/>
          <w:szCs w:val="28"/>
          <w:lang w:eastAsia="ru-RU"/>
        </w:rPr>
        <w:t>23</w:t>
      </w:r>
      <w:r w:rsidR="00A553C8" w:rsidRPr="00A553C8">
        <w:rPr>
          <w:sz w:val="28"/>
          <w:szCs w:val="28"/>
          <w:lang w:eastAsia="ru-RU"/>
        </w:rPr>
        <w:t xml:space="preserve"> года                          №  </w:t>
      </w:r>
      <w:r w:rsidR="00355D43">
        <w:rPr>
          <w:sz w:val="28"/>
          <w:szCs w:val="28"/>
          <w:lang w:eastAsia="ru-RU"/>
        </w:rPr>
        <w:t>5</w:t>
      </w:r>
      <w:r w:rsidR="00E12C41">
        <w:rPr>
          <w:sz w:val="28"/>
          <w:szCs w:val="28"/>
          <w:lang w:eastAsia="ru-RU"/>
        </w:rPr>
        <w:t>1</w:t>
      </w:r>
      <w:bookmarkStart w:id="0" w:name="_GoBack"/>
      <w:bookmarkEnd w:id="0"/>
      <w:r w:rsidR="00A553C8" w:rsidRPr="00A553C8">
        <w:rPr>
          <w:sz w:val="28"/>
          <w:szCs w:val="28"/>
          <w:lang w:eastAsia="ru-RU"/>
        </w:rPr>
        <w:t xml:space="preserve">                                 с. Елизаветовка</w:t>
      </w:r>
    </w:p>
    <w:p w:rsidR="004A75D7" w:rsidRDefault="004A75D7" w:rsidP="004A75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553C8" w:rsidRDefault="00757224" w:rsidP="007572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</w:t>
      </w:r>
    </w:p>
    <w:p w:rsidR="00757224" w:rsidRDefault="00E72A61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5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3C8">
        <w:rPr>
          <w:rFonts w:ascii="Times New Roman" w:hAnsi="Times New Roman" w:cs="Times New Roman"/>
          <w:b w:val="0"/>
          <w:sz w:val="28"/>
          <w:szCs w:val="28"/>
        </w:rPr>
        <w:t xml:space="preserve">Елизаветовского </w:t>
      </w:r>
      <w:r w:rsidR="004A75D7" w:rsidRPr="00A553C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57224">
        <w:rPr>
          <w:rFonts w:ascii="Times New Roman" w:hAnsi="Times New Roman" w:cs="Times New Roman"/>
          <w:b w:val="0"/>
          <w:sz w:val="28"/>
          <w:szCs w:val="28"/>
        </w:rPr>
        <w:t xml:space="preserve"> от 15.12.2021 № 19 </w:t>
      </w:r>
    </w:p>
    <w:p w:rsidR="00757224" w:rsidRDefault="00757224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благоустройства </w:t>
      </w:r>
    </w:p>
    <w:p w:rsidR="00A553C8" w:rsidRDefault="00757224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«Елизаветовское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</w:p>
    <w:p w:rsidR="00881E09" w:rsidRPr="00A553C8" w:rsidRDefault="00757224" w:rsidP="00A553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поселение» Азовского района Ростовской области</w:t>
      </w:r>
    </w:p>
    <w:p w:rsidR="007471FA" w:rsidRPr="00A553C8" w:rsidRDefault="007471FA" w:rsidP="00A553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53C8" w:rsidRPr="00A553C8" w:rsidRDefault="0013550E" w:rsidP="00A553C8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</w:t>
      </w:r>
      <w:proofErr w:type="gramStart"/>
      <w:r w:rsidR="00881E09" w:rsidRPr="00113BBD">
        <w:rPr>
          <w:sz w:val="28"/>
          <w:szCs w:val="28"/>
        </w:rPr>
        <w:t>В соответст</w:t>
      </w:r>
      <w:r w:rsidR="00B635EF">
        <w:rPr>
          <w:sz w:val="28"/>
          <w:szCs w:val="28"/>
        </w:rPr>
        <w:t xml:space="preserve">вии </w:t>
      </w:r>
      <w:r w:rsidR="00757224">
        <w:rPr>
          <w:sz w:val="28"/>
          <w:szCs w:val="28"/>
        </w:rPr>
        <w:t>со ст.5, 13.4  Федерального закона от 24.06.1998 «№ 89-ФЗ «Об отходах производства и потреблений», постановлени</w:t>
      </w:r>
      <w:r w:rsidR="009D55D5">
        <w:rPr>
          <w:sz w:val="28"/>
          <w:szCs w:val="28"/>
        </w:rPr>
        <w:t>я</w:t>
      </w:r>
      <w:r w:rsidR="00757224">
        <w:rPr>
          <w:sz w:val="28"/>
          <w:szCs w:val="28"/>
        </w:rPr>
        <w:t xml:space="preserve"> Правительства Ростовской области от 12.04.2017 № 276 «Об утверждении Порядка сбора твердых коммунальных отходов (в том числе их раздельного сбора) на территории Ростовской области»</w:t>
      </w:r>
      <w:r w:rsidR="00257ECB">
        <w:rPr>
          <w:sz w:val="28"/>
          <w:szCs w:val="28"/>
        </w:rPr>
        <w:t>, постановлением  Правительства Российской Федерации от 12.11.2016 № 1156 «Об утверждении Правил обращения с твердыми коммунальными отходами, постановлением Правительства РО от 21.07.202</w:t>
      </w:r>
      <w:proofErr w:type="gramEnd"/>
      <w:r w:rsidR="00257ECB">
        <w:rPr>
          <w:sz w:val="28"/>
          <w:szCs w:val="28"/>
        </w:rPr>
        <w:t xml:space="preserve"> № </w:t>
      </w:r>
      <w:proofErr w:type="gramStart"/>
      <w:r w:rsidR="00257ECB">
        <w:rPr>
          <w:sz w:val="28"/>
          <w:szCs w:val="28"/>
        </w:rPr>
        <w:t>663 «Об утверждении Порядка накопления твердых</w:t>
      </w:r>
      <w:r w:rsidR="00765903">
        <w:rPr>
          <w:sz w:val="28"/>
          <w:szCs w:val="28"/>
        </w:rPr>
        <w:t xml:space="preserve"> </w:t>
      </w:r>
      <w:r w:rsidR="00257ECB">
        <w:rPr>
          <w:sz w:val="28"/>
          <w:szCs w:val="28"/>
        </w:rPr>
        <w:t>коммунальных отходов (в том числе их раздельного накопления на территории Ростовской области, с п.3</w:t>
      </w:r>
      <w:r w:rsidR="00765903">
        <w:rPr>
          <w:sz w:val="28"/>
          <w:szCs w:val="28"/>
        </w:rPr>
        <w:t>, п.9, п.10</w:t>
      </w:r>
      <w:r w:rsidR="00257ECB">
        <w:rPr>
          <w:sz w:val="28"/>
          <w:szCs w:val="28"/>
        </w:rPr>
        <w:t xml:space="preserve"> санитарных правил и норм </w:t>
      </w:r>
      <w:proofErr w:type="spellStart"/>
      <w:r w:rsidR="00257ECB">
        <w:rPr>
          <w:sz w:val="28"/>
          <w:szCs w:val="28"/>
        </w:rPr>
        <w:t>СанПин</w:t>
      </w:r>
      <w:proofErr w:type="spellEnd"/>
      <w:r w:rsidR="00257ECB">
        <w:rPr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257ECB">
        <w:rPr>
          <w:sz w:val="28"/>
          <w:szCs w:val="28"/>
        </w:rPr>
        <w:t xml:space="preserve"> </w:t>
      </w:r>
      <w:proofErr w:type="gramStart"/>
      <w:r w:rsidR="00257ECB">
        <w:rPr>
          <w:sz w:val="28"/>
          <w:szCs w:val="28"/>
        </w:rPr>
        <w:t>проведению санитарно-противоэпидемических (профилактических) мероприятий, утвержденных постановлением Главного государственного санитарного врача</w:t>
      </w:r>
      <w:r w:rsidR="00765903">
        <w:rPr>
          <w:sz w:val="28"/>
          <w:szCs w:val="28"/>
        </w:rPr>
        <w:t xml:space="preserve"> РФ от 28.01.2021 № 3 (далее </w:t>
      </w:r>
      <w:proofErr w:type="spellStart"/>
      <w:r w:rsidR="00765903">
        <w:rPr>
          <w:sz w:val="28"/>
          <w:szCs w:val="28"/>
        </w:rPr>
        <w:t>СанПин</w:t>
      </w:r>
      <w:proofErr w:type="spellEnd"/>
      <w:r w:rsidR="00765903">
        <w:rPr>
          <w:sz w:val="28"/>
          <w:szCs w:val="28"/>
        </w:rPr>
        <w:t xml:space="preserve"> 2.1.3684-21), с ч. 1 ст.130 и ч. 1 ст. 132 Конституции Российской Федерации, с ч. 1 и 4 ст. 7 Федерального закона «Об общих принципах организации местного самоуправления в Российской Федерации», ст. 157 ЖК РФ</w:t>
      </w:r>
      <w:r w:rsidR="0051038A">
        <w:rPr>
          <w:sz w:val="28"/>
          <w:szCs w:val="28"/>
        </w:rPr>
        <w:t xml:space="preserve">, Уставом </w:t>
      </w:r>
      <w:r w:rsidR="00A553C8">
        <w:rPr>
          <w:sz w:val="28"/>
          <w:szCs w:val="28"/>
        </w:rPr>
        <w:t>муниципального образования «Елизаветовское сельское поселение»,</w:t>
      </w:r>
      <w:r w:rsidR="0051038A">
        <w:rPr>
          <w:sz w:val="28"/>
          <w:szCs w:val="28"/>
        </w:rPr>
        <w:t xml:space="preserve"> </w:t>
      </w:r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>Собрание</w:t>
      </w:r>
      <w:proofErr w:type="gramEnd"/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 депутатов Елизаветовского сельского поселения  </w:t>
      </w:r>
      <w:proofErr w:type="gramStart"/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>р</w:t>
      </w:r>
      <w:proofErr w:type="gramEnd"/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 е ш и л о:</w:t>
      </w:r>
    </w:p>
    <w:p w:rsidR="00881E09" w:rsidRPr="00113BBD" w:rsidRDefault="00881E09" w:rsidP="00A55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09" w:rsidRDefault="00174356" w:rsidP="00B91E8C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отходов допускается только в местах (</w:t>
      </w:r>
      <w:r w:rsidR="001B646A">
        <w:rPr>
          <w:rFonts w:ascii="Times New Roman" w:hAnsi="Times New Roman" w:cs="Times New Roman"/>
          <w:sz w:val="28"/>
          <w:szCs w:val="28"/>
        </w:rPr>
        <w:t xml:space="preserve">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Места (площадки) накопления </w:t>
      </w:r>
      <w:r w:rsidR="001B646A">
        <w:rPr>
          <w:rFonts w:ascii="Times New Roman" w:hAnsi="Times New Roman" w:cs="Times New Roman"/>
          <w:sz w:val="28"/>
          <w:szCs w:val="28"/>
        </w:rPr>
        <w:lastRenderedPageBreak/>
        <w:t>твердых бытовых отходов должны соответствовать требованиям законодательства Российской Федерации, указанным в п.13.4 Закона № 89-ФЗ, а также правилам благоустройства муниципальных образований.</w:t>
      </w:r>
    </w:p>
    <w:p w:rsidR="001B646A" w:rsidRPr="001D5E40" w:rsidRDefault="003E0283" w:rsidP="003E028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B646A">
        <w:rPr>
          <w:rFonts w:ascii="Times New Roman" w:hAnsi="Times New Roman" w:cs="Times New Roman"/>
          <w:sz w:val="28"/>
          <w:szCs w:val="28"/>
        </w:rPr>
        <w:t>Органы местного самоуправления определяют схему размещения мест (площадок) накопления твердых коммунальных отходов</w:t>
      </w:r>
      <w:r w:rsidR="001D5E40">
        <w:rPr>
          <w:rFonts w:ascii="Times New Roman" w:hAnsi="Times New Roman" w:cs="Times New Roman"/>
          <w:sz w:val="28"/>
          <w:szCs w:val="28"/>
        </w:rPr>
        <w:t xml:space="preserve">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твердых коммунальных отходов, правила формирования и ведения реестра мест (площадок) твердых коммунальных отходов, требования к содержанию реестра мест (площадок) твердых коммунальных отходов.</w:t>
      </w:r>
    </w:p>
    <w:p w:rsidR="001D5E40" w:rsidRDefault="001D5E40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Накопление твердых коммунальных отходов осуществляется в соответствии с правилами обращения с  твердыми коммунальными отходами,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1D5E40" w:rsidRDefault="001D5E40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п. 14 Правил № 1156 лицо, ответственное за содержание контейнерных площадок, специальных площадок</w:t>
      </w:r>
      <w:r w:rsidR="00B91E8C">
        <w:rPr>
          <w:rFonts w:ascii="Times New Roman" w:hAnsi="Times New Roman" w:cs="Times New Roman"/>
          <w:sz w:val="28"/>
          <w:szCs w:val="28"/>
        </w:rPr>
        <w:t xml:space="preserve">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894C96" w:rsidRDefault="00894C96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п. 2.2., 2.8 Порядка № 663 накопление твердых коммунальных отходов осуществляется в местах (на площадках)</w:t>
      </w:r>
      <w:r w:rsidR="003E0283">
        <w:rPr>
          <w:rFonts w:ascii="Times New Roman" w:hAnsi="Times New Roman" w:cs="Times New Roman"/>
          <w:sz w:val="28"/>
          <w:szCs w:val="28"/>
        </w:rPr>
        <w:t xml:space="preserve"> </w:t>
      </w:r>
      <w:r w:rsidR="00091DE5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отходов, определенных договором об оказании услуг</w:t>
      </w:r>
      <w:r w:rsidR="003E0283">
        <w:rPr>
          <w:rFonts w:ascii="Times New Roman" w:hAnsi="Times New Roman" w:cs="Times New Roman"/>
          <w:sz w:val="28"/>
          <w:szCs w:val="28"/>
        </w:rPr>
        <w:t xml:space="preserve"> </w:t>
      </w:r>
      <w:r w:rsidR="00091DE5">
        <w:rPr>
          <w:rFonts w:ascii="Times New Roman" w:hAnsi="Times New Roman" w:cs="Times New Roman"/>
          <w:sz w:val="28"/>
          <w:szCs w:val="28"/>
        </w:rPr>
        <w:t>по обращению с твердыми коммунальными отходами, в соответствии с территориальной схемой обращения с отходами в Ростовской области.</w:t>
      </w:r>
    </w:p>
    <w:p w:rsidR="00091DE5" w:rsidRDefault="00091DE5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(площадки) </w:t>
      </w:r>
      <w:r w:rsidRPr="0009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должны быть обустроены в соответствии с требованиями законодательства Российской Федерации, а также правилами благоустройства муниципального образования «Елизаветовское сельское поселение»</w:t>
      </w:r>
    </w:p>
    <w:p w:rsidR="00091DE5" w:rsidRDefault="00091DE5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3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2.1.2684-21 «Санитарно-эпидемиологические требования к содержанию территорий городских и сельских поселений, к водным объектам, к питьевой воде 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2.13684-21), контейнерные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площадки, организуемые заинтересованными лицами (далее – заинтересованные лица)</w:t>
      </w:r>
      <w:r w:rsidR="00F370A2">
        <w:rPr>
          <w:rFonts w:ascii="Times New Roman" w:hAnsi="Times New Roman" w:cs="Times New Roman"/>
          <w:sz w:val="28"/>
          <w:szCs w:val="28"/>
        </w:rPr>
        <w:t xml:space="preserve">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</w:t>
      </w:r>
      <w:r w:rsidR="00F370A2">
        <w:rPr>
          <w:rFonts w:ascii="Times New Roman" w:hAnsi="Times New Roman" w:cs="Times New Roman"/>
          <w:sz w:val="28"/>
          <w:szCs w:val="28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F370A2" w:rsidRDefault="00F370A2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F370A2" w:rsidRDefault="00F370A2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п.9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2.1.3684021 следует, что при накоплении ТКО, в том числе при раздельном сборе отходов, владельцем контейнерной и (или) специальной площадки должна быть и</w:t>
      </w:r>
      <w:r w:rsidR="00CA33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ключена возможность попадания отходов из мусоросборников на контейнерную площадку.</w:t>
      </w:r>
    </w:p>
    <w:p w:rsidR="00F370A2" w:rsidRDefault="00F370A2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</w:t>
      </w:r>
      <w:r w:rsidR="00CA33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полнение п.10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2.1.3684-21 Контейнерная площадка и (или) специальная площадка после погрузки ТКО (КГО) в мусоровоз в случае их</w:t>
      </w:r>
      <w:r w:rsidR="00CA33E8">
        <w:rPr>
          <w:rFonts w:ascii="Times New Roman" w:hAnsi="Times New Roman" w:cs="Times New Roman"/>
          <w:sz w:val="28"/>
          <w:szCs w:val="28"/>
        </w:rPr>
        <w:t xml:space="preserve"> загрязнения при погрузке должны быть очищены от отходов владельцем контейнерной и (или) специальной площадки.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Навес над мусоросборниками  (за исключением бункеров</w:t>
      </w:r>
      <w:r w:rsidR="003E02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52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 1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2.13684-21 только: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случае расположения контейнеров для ТКО на расстоянии от 15 до 20 метров от объектов нормирования;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случае расположения контейнеров для ТКО на территории зон рекреационного назначения (пляжей) на расстоянии 50 метров и более от уреза воды.</w:t>
      </w:r>
    </w:p>
    <w:p w:rsidR="00CA33E8" w:rsidRDefault="00CA33E8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ч. 1 ст. 130 и ч. 1 ст. 132 Конституции Российской Федерации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521B3A" w:rsidRDefault="00521B3A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Органы местного самоуправления самостоятельно управляют муниципальной собственность</w:t>
      </w:r>
      <w:r w:rsidR="003E02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521B3A" w:rsidRDefault="00521B3A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2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ч. 1 и 4 ст. 7 Федерального закона «Об общих принципах организации местного самоуправления в Российской Федерации» по вопросам местного значения населением  муниципального образования «Елизаветовское сельское поселение» непосредственно и (или) органом местного самоуправления и должностными лицами местного самоуправления  принимаются муниципальные правовые акты.</w:t>
      </w:r>
    </w:p>
    <w:p w:rsidR="00521B3A" w:rsidRDefault="00521B3A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2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</w:t>
      </w:r>
      <w:r w:rsidR="00A83D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титуциям (уставам), законам</w:t>
      </w:r>
      <w:r w:rsidR="00A83D09">
        <w:rPr>
          <w:rFonts w:ascii="Times New Roman" w:hAnsi="Times New Roman" w:cs="Times New Roman"/>
          <w:sz w:val="28"/>
          <w:szCs w:val="28"/>
        </w:rPr>
        <w:t>, иным нормативно-правовым актам субъектов Российской Федерации.</w:t>
      </w:r>
    </w:p>
    <w:p w:rsidR="009D55D5" w:rsidRDefault="009D55D5" w:rsidP="001D5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2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ст.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</w:t>
      </w:r>
      <w:r w:rsidR="003E0283">
        <w:rPr>
          <w:rFonts w:ascii="Times New Roman" w:hAnsi="Times New Roman" w:cs="Times New Roman"/>
          <w:sz w:val="28"/>
          <w:szCs w:val="28"/>
        </w:rPr>
        <w:t xml:space="preserve">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</w:t>
      </w:r>
      <w:r w:rsidR="003E0283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Федерации.</w:t>
      </w:r>
      <w:proofErr w:type="gramEnd"/>
    </w:p>
    <w:p w:rsidR="00A83D09" w:rsidRPr="00BF52C7" w:rsidRDefault="00A83D09" w:rsidP="001D5E4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53C8" w:rsidRPr="00A553C8" w:rsidRDefault="00221AC1" w:rsidP="00A553C8">
      <w:pPr>
        <w:widowControl w:val="0"/>
        <w:shd w:val="clear" w:color="auto" w:fill="FFFFFF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2</w:t>
      </w:r>
      <w:r w:rsidR="004A75D7" w:rsidRPr="00BB4440">
        <w:rPr>
          <w:bCs/>
          <w:sz w:val="28"/>
          <w:szCs w:val="28"/>
        </w:rPr>
        <w:t xml:space="preserve">. </w:t>
      </w:r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Настоящее Решение вступает в силу с момента его  подписания и размещения на официальном сайте Администрации Елизаветовского сельского поселения по адресу </w:t>
      </w:r>
      <w:hyperlink r:id="rId9" w:history="1">
        <w:r w:rsidR="00A553C8" w:rsidRPr="00A553C8">
          <w:rPr>
            <w:rFonts w:eastAsia="Courier New"/>
            <w:color w:val="0000FF"/>
            <w:sz w:val="28"/>
            <w:szCs w:val="28"/>
            <w:u w:val="single"/>
            <w:lang w:val="en-US" w:eastAsia="ru-RU" w:bidi="ru-RU"/>
          </w:rPr>
          <w:t>www</w:t>
        </w:r>
        <w:r w:rsidR="00A553C8" w:rsidRPr="00A553C8">
          <w:rPr>
            <w:rFonts w:eastAsia="Courier New"/>
            <w:color w:val="0000FF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A553C8" w:rsidRPr="00A553C8">
          <w:rPr>
            <w:rFonts w:eastAsia="Courier New"/>
            <w:color w:val="0000FF"/>
            <w:sz w:val="28"/>
            <w:szCs w:val="28"/>
            <w:u w:val="single"/>
            <w:lang w:val="en-US" w:eastAsia="ru-RU" w:bidi="ru-RU"/>
          </w:rPr>
          <w:t>elizavetovskoe</w:t>
        </w:r>
        <w:proofErr w:type="spellEnd"/>
        <w:r w:rsidR="00A553C8" w:rsidRPr="00A553C8">
          <w:rPr>
            <w:rFonts w:eastAsia="Courier New"/>
            <w:color w:val="0000FF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A553C8" w:rsidRPr="00A553C8">
          <w:rPr>
            <w:rFonts w:eastAsia="Courier New"/>
            <w:color w:val="0000FF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="00A553C8" w:rsidRPr="00A553C8">
        <w:rPr>
          <w:rFonts w:eastAsia="Courier New"/>
          <w:color w:val="000000"/>
          <w:sz w:val="28"/>
          <w:szCs w:val="28"/>
          <w:lang w:eastAsia="ru-RU" w:bidi="ru-RU"/>
        </w:rPr>
        <w:t>.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Pr="00A553C8">
        <w:rPr>
          <w:rFonts w:eastAsia="Courier New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A553C8">
        <w:rPr>
          <w:rFonts w:eastAsia="Courier New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главу  Администрации Елизаветовского сельского поселения В.С. Лугового.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Председатель Собрания депутатов –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Глава Елизаветовского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сельского поселения                                                                   Е.В. Белодед</w:t>
      </w:r>
    </w:p>
    <w:p w:rsidR="00A553C8" w:rsidRDefault="00A553C8" w:rsidP="00A553C8">
      <w:pPr>
        <w:pStyle w:val="ad"/>
        <w:spacing w:before="0" w:beforeAutospacing="0" w:after="0" w:afterAutospacing="0"/>
        <w:ind w:right="-2" w:firstLine="708"/>
        <w:jc w:val="both"/>
      </w:pPr>
    </w:p>
    <w:sectPr w:rsidR="00A553C8" w:rsidSect="009D55D5">
      <w:headerReference w:type="default" r:id="rId10"/>
      <w:type w:val="continuous"/>
      <w:pgSz w:w="11906" w:h="16838"/>
      <w:pgMar w:top="851" w:right="567" w:bottom="993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E4" w:rsidRDefault="00202DE4" w:rsidP="009B2C34">
      <w:r>
        <w:separator/>
      </w:r>
    </w:p>
  </w:endnote>
  <w:endnote w:type="continuationSeparator" w:id="0">
    <w:p w:rsidR="00202DE4" w:rsidRDefault="00202DE4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E4" w:rsidRDefault="00202DE4" w:rsidP="009B2C34">
      <w:r>
        <w:separator/>
      </w:r>
    </w:p>
  </w:footnote>
  <w:footnote w:type="continuationSeparator" w:id="0">
    <w:p w:rsidR="00202DE4" w:rsidRDefault="00202DE4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9C204D">
        <w:pPr>
          <w:pStyle w:val="a9"/>
          <w:jc w:val="center"/>
        </w:pPr>
        <w:r>
          <w:fldChar w:fldCharType="begin"/>
        </w:r>
        <w:r w:rsidR="001802AC">
          <w:instrText xml:space="preserve"> PAGE   \* MERGEFORMAT </w:instrText>
        </w:r>
        <w:r>
          <w:fldChar w:fldCharType="separate"/>
        </w:r>
        <w:r w:rsidR="00E12C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2379"/>
    <w:multiLevelType w:val="hybridMultilevel"/>
    <w:tmpl w:val="2164509E"/>
    <w:lvl w:ilvl="0" w:tplc="4FD894D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37CB0"/>
    <w:rsid w:val="00056760"/>
    <w:rsid w:val="000647D4"/>
    <w:rsid w:val="00072C76"/>
    <w:rsid w:val="00091DE5"/>
    <w:rsid w:val="00093012"/>
    <w:rsid w:val="000A0A9C"/>
    <w:rsid w:val="000D12E8"/>
    <w:rsid w:val="000D618F"/>
    <w:rsid w:val="000E5177"/>
    <w:rsid w:val="000E63A7"/>
    <w:rsid w:val="000F1033"/>
    <w:rsid w:val="00113BBD"/>
    <w:rsid w:val="0011607D"/>
    <w:rsid w:val="0013550E"/>
    <w:rsid w:val="0013592A"/>
    <w:rsid w:val="001567D0"/>
    <w:rsid w:val="00174356"/>
    <w:rsid w:val="001802AC"/>
    <w:rsid w:val="001872A9"/>
    <w:rsid w:val="00187D3E"/>
    <w:rsid w:val="001A531F"/>
    <w:rsid w:val="001B646A"/>
    <w:rsid w:val="001D4275"/>
    <w:rsid w:val="001D5E40"/>
    <w:rsid w:val="00200615"/>
    <w:rsid w:val="00202DE4"/>
    <w:rsid w:val="00221AC1"/>
    <w:rsid w:val="00257ECB"/>
    <w:rsid w:val="002733D7"/>
    <w:rsid w:val="002937FD"/>
    <w:rsid w:val="002B3A3B"/>
    <w:rsid w:val="002D295C"/>
    <w:rsid w:val="002D3060"/>
    <w:rsid w:val="00301E0E"/>
    <w:rsid w:val="0033460B"/>
    <w:rsid w:val="00341B41"/>
    <w:rsid w:val="00355585"/>
    <w:rsid w:val="00355D43"/>
    <w:rsid w:val="003E0283"/>
    <w:rsid w:val="003F4578"/>
    <w:rsid w:val="004A75D7"/>
    <w:rsid w:val="004C4BED"/>
    <w:rsid w:val="004E2A78"/>
    <w:rsid w:val="00507541"/>
    <w:rsid w:val="0051038A"/>
    <w:rsid w:val="0052081F"/>
    <w:rsid w:val="00521B3A"/>
    <w:rsid w:val="00561D88"/>
    <w:rsid w:val="00562FB6"/>
    <w:rsid w:val="005719F7"/>
    <w:rsid w:val="00577521"/>
    <w:rsid w:val="0058702C"/>
    <w:rsid w:val="005A0AB7"/>
    <w:rsid w:val="005D4EB2"/>
    <w:rsid w:val="005E26F8"/>
    <w:rsid w:val="005E72D4"/>
    <w:rsid w:val="00601B54"/>
    <w:rsid w:val="006220B0"/>
    <w:rsid w:val="00652F35"/>
    <w:rsid w:val="006727AE"/>
    <w:rsid w:val="00693CCD"/>
    <w:rsid w:val="007020B5"/>
    <w:rsid w:val="007245E0"/>
    <w:rsid w:val="007370A3"/>
    <w:rsid w:val="007471FA"/>
    <w:rsid w:val="00757224"/>
    <w:rsid w:val="00765903"/>
    <w:rsid w:val="0079140A"/>
    <w:rsid w:val="007C3B33"/>
    <w:rsid w:val="008001A2"/>
    <w:rsid w:val="00801326"/>
    <w:rsid w:val="00844184"/>
    <w:rsid w:val="00866FE0"/>
    <w:rsid w:val="00881E09"/>
    <w:rsid w:val="00894C96"/>
    <w:rsid w:val="008B318B"/>
    <w:rsid w:val="008C3ECD"/>
    <w:rsid w:val="0093743C"/>
    <w:rsid w:val="00956AF9"/>
    <w:rsid w:val="00967E93"/>
    <w:rsid w:val="00972C70"/>
    <w:rsid w:val="009A1A49"/>
    <w:rsid w:val="009B2C34"/>
    <w:rsid w:val="009C204D"/>
    <w:rsid w:val="009D55D5"/>
    <w:rsid w:val="00A01079"/>
    <w:rsid w:val="00A327D0"/>
    <w:rsid w:val="00A5055B"/>
    <w:rsid w:val="00A553C8"/>
    <w:rsid w:val="00A83D09"/>
    <w:rsid w:val="00AD28BD"/>
    <w:rsid w:val="00AE7F80"/>
    <w:rsid w:val="00B05388"/>
    <w:rsid w:val="00B42AB2"/>
    <w:rsid w:val="00B635EF"/>
    <w:rsid w:val="00B70F5F"/>
    <w:rsid w:val="00B91E8C"/>
    <w:rsid w:val="00BF52C7"/>
    <w:rsid w:val="00C1070F"/>
    <w:rsid w:val="00C20B77"/>
    <w:rsid w:val="00C24FAA"/>
    <w:rsid w:val="00C465D3"/>
    <w:rsid w:val="00C67C9E"/>
    <w:rsid w:val="00C820EE"/>
    <w:rsid w:val="00CA33E8"/>
    <w:rsid w:val="00CB04AA"/>
    <w:rsid w:val="00CC3DFA"/>
    <w:rsid w:val="00D31879"/>
    <w:rsid w:val="00D443C1"/>
    <w:rsid w:val="00D75303"/>
    <w:rsid w:val="00D767BC"/>
    <w:rsid w:val="00D91702"/>
    <w:rsid w:val="00DB6561"/>
    <w:rsid w:val="00DC4001"/>
    <w:rsid w:val="00DD2D06"/>
    <w:rsid w:val="00DF42D7"/>
    <w:rsid w:val="00E00837"/>
    <w:rsid w:val="00E12C41"/>
    <w:rsid w:val="00E21D49"/>
    <w:rsid w:val="00E25935"/>
    <w:rsid w:val="00E72A61"/>
    <w:rsid w:val="00EB06AF"/>
    <w:rsid w:val="00EF4496"/>
    <w:rsid w:val="00F370A2"/>
    <w:rsid w:val="00F601BB"/>
    <w:rsid w:val="00F81A3F"/>
    <w:rsid w:val="00F85152"/>
    <w:rsid w:val="00FA1D3F"/>
    <w:rsid w:val="00FB50CA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izavet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65EBC-7F39-4878-BF21-50A532A6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11</cp:revision>
  <cp:lastPrinted>2022-12-27T11:01:00Z</cp:lastPrinted>
  <dcterms:created xsi:type="dcterms:W3CDTF">2022-12-26T06:11:00Z</dcterms:created>
  <dcterms:modified xsi:type="dcterms:W3CDTF">2023-01-13T12:49:00Z</dcterms:modified>
</cp:coreProperties>
</file>